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BC6" w:rsidP="00357BC6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</w:p>
    <w:p w:rsidR="00357BC6" w:rsidP="00357BC6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Дело </w:t>
      </w:r>
      <w:r>
        <w:rPr>
          <w:sz w:val="24"/>
          <w:szCs w:val="24"/>
        </w:rPr>
        <w:t>№ 2-29-2112/2024</w:t>
      </w:r>
      <w:r>
        <w:rPr>
          <w:bCs/>
          <w:sz w:val="24"/>
          <w:szCs w:val="24"/>
        </w:rPr>
        <w:t xml:space="preserve">    </w:t>
      </w:r>
    </w:p>
    <w:p w:rsidR="00357BC6" w:rsidP="00357BC6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86MS0021-01-2024-007183-30</w:t>
      </w:r>
    </w:p>
    <w:p w:rsidR="00357BC6" w:rsidP="00357BC6">
      <w:pPr>
        <w:tabs>
          <w:tab w:val="left" w:pos="854"/>
        </w:tabs>
        <w:ind w:right="-1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357BC6" w:rsidP="00357BC6">
      <w:pPr>
        <w:pStyle w:val="Title"/>
        <w:ind w:right="-1" w:firstLine="567"/>
        <w:jc w:val="left"/>
        <w:rPr>
          <w:b w:val="0"/>
        </w:rPr>
      </w:pPr>
      <w:r>
        <w:rPr>
          <w:b w:val="0"/>
        </w:rPr>
        <w:t xml:space="preserve">                                      ИМЕНЕМ РОССИЙСКОЙ ФЕДЕРАЦИИ</w:t>
      </w:r>
    </w:p>
    <w:p w:rsidR="00357BC6" w:rsidP="00357BC6">
      <w:pPr>
        <w:pStyle w:val="Title"/>
        <w:ind w:right="-1" w:firstLine="567"/>
        <w:rPr>
          <w:b w:val="0"/>
        </w:rPr>
      </w:pPr>
      <w:r>
        <w:rPr>
          <w:b w:val="0"/>
        </w:rPr>
        <w:t>(РЕЗОЛЮТИВНАЯ ЧАСТЬ)</w:t>
      </w:r>
    </w:p>
    <w:p w:rsidR="00357BC6" w:rsidP="00357BC6">
      <w:pPr>
        <w:tabs>
          <w:tab w:val="left" w:pos="85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</w:p>
    <w:p w:rsidR="00357BC6" w:rsidP="00357BC6">
      <w:pPr>
        <w:shd w:val="clear" w:color="auto" w:fill="FFFFFF"/>
        <w:autoSpaceDE w:val="0"/>
        <w:autoSpaceDN w:val="0"/>
        <w:adjustRightInd w:val="0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января 2025 года</w:t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Нижневартовск</w:t>
      </w:r>
    </w:p>
    <w:p w:rsidR="00357BC6" w:rsidP="00357BC6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</w:p>
    <w:p w:rsidR="00357BC6" w:rsidP="00357BC6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12 Нижневартовского судебного района города ок</w:t>
      </w:r>
      <w:r>
        <w:rPr>
          <w:sz w:val="24"/>
          <w:szCs w:val="24"/>
        </w:rPr>
        <w:t>ружного значения Нижневартовска ХМАО-Югры</w:t>
      </w:r>
    </w:p>
    <w:p w:rsidR="00357BC6" w:rsidP="00357BC6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Вечер А.А.,</w:t>
      </w:r>
    </w:p>
    <w:p w:rsidR="00357BC6" w:rsidP="00357BC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отсутствии надлежащим образом уведомленного лица: представителя истца ООО ПКО «Айса»,</w:t>
      </w:r>
    </w:p>
    <w:p w:rsidR="00357BC6" w:rsidP="00357BC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участием: ответчика Файрузовой Р.Г. </w:t>
      </w:r>
    </w:p>
    <w:p w:rsidR="00357BC6" w:rsidP="00357BC6">
      <w:pPr>
        <w:tabs>
          <w:tab w:val="left" w:pos="9781"/>
        </w:tabs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</w:t>
      </w:r>
      <w:r>
        <w:rPr>
          <w:sz w:val="24"/>
          <w:szCs w:val="24"/>
        </w:rPr>
        <w:t>по иску ООО ПКО «Айса» к Файрузовой Расиме Гилемяновне о взыскании задолженности по кредитному договору № 2708091911 от 23.08.2015</w:t>
      </w:r>
    </w:p>
    <w:p w:rsidR="00357BC6" w:rsidP="00357BC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194-199 ГПК РФ, мировой судья,</w:t>
      </w:r>
    </w:p>
    <w:p w:rsidR="00357BC6" w:rsidP="00357BC6">
      <w:pPr>
        <w:ind w:right="-1" w:firstLine="567"/>
        <w:jc w:val="both"/>
        <w:rPr>
          <w:sz w:val="24"/>
          <w:szCs w:val="24"/>
        </w:rPr>
      </w:pPr>
    </w:p>
    <w:p w:rsidR="00357BC6" w:rsidP="00357BC6">
      <w:pPr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РЕШ</w:t>
      </w:r>
      <w:r>
        <w:rPr>
          <w:sz w:val="24"/>
          <w:szCs w:val="24"/>
        </w:rPr>
        <w:t>ИЛ:</w:t>
      </w:r>
    </w:p>
    <w:p w:rsidR="00357BC6" w:rsidP="00357BC6">
      <w:pPr>
        <w:ind w:right="-1" w:firstLine="567"/>
        <w:rPr>
          <w:sz w:val="24"/>
          <w:szCs w:val="24"/>
        </w:rPr>
      </w:pPr>
    </w:p>
    <w:p w:rsidR="00357BC6" w:rsidP="00357BC6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удовлетворении исковых требований ООО ПКО «Айса» (ИНН 5904369714) к Файрузовой </w:t>
      </w:r>
      <w:r>
        <w:rPr>
          <w:sz w:val="24"/>
          <w:szCs w:val="24"/>
        </w:rPr>
        <w:t>Расиме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Гилемяновне</w:t>
      </w:r>
      <w:r>
        <w:rPr>
          <w:sz w:val="24"/>
          <w:szCs w:val="24"/>
        </w:rPr>
        <w:t xml:space="preserve"> (паспорт *</w:t>
      </w:r>
      <w:r>
        <w:rPr>
          <w:sz w:val="24"/>
          <w:szCs w:val="24"/>
        </w:rPr>
        <w:t>) о взыскании задолженности по кредитному договору</w:t>
      </w:r>
      <w:r>
        <w:rPr>
          <w:color w:val="000099"/>
          <w:sz w:val="24"/>
          <w:szCs w:val="24"/>
        </w:rPr>
        <w:t>– отказать, в связи с пропуском срока исковой давности</w:t>
      </w:r>
      <w:r>
        <w:rPr>
          <w:sz w:val="24"/>
          <w:szCs w:val="24"/>
        </w:rPr>
        <w:t xml:space="preserve">. </w:t>
      </w:r>
    </w:p>
    <w:p w:rsidR="00357BC6" w:rsidP="00357BC6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участвующим</w:t>
      </w:r>
      <w:r>
        <w:rPr>
          <w:sz w:val="26"/>
          <w:szCs w:val="26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357BC6" w:rsidP="00357BC6">
      <w:pPr>
        <w:ind w:right="-1" w:firstLine="567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</w:t>
      </w:r>
      <w:r>
        <w:rPr>
          <w:color w:val="000000"/>
          <w:sz w:val="25"/>
          <w:szCs w:val="25"/>
        </w:rPr>
        <w:t>м заседании;</w:t>
      </w:r>
    </w:p>
    <w:p w:rsidR="00357BC6" w:rsidP="00357BC6">
      <w:pPr>
        <w:shd w:val="clear" w:color="auto" w:fill="FFFFFF"/>
        <w:ind w:right="-1"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7BC6" w:rsidP="00357BC6">
      <w:pPr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Мотивированное решение суда составляется в течение десяти дней со дня </w:t>
      </w:r>
      <w:r>
        <w:rPr>
          <w:color w:val="000000"/>
          <w:sz w:val="26"/>
          <w:szCs w:val="26"/>
        </w:rPr>
        <w:t>поступления от лиц, участвующих в деле, их представителей соответствующего заявления.</w:t>
      </w:r>
    </w:p>
    <w:p w:rsidR="00357BC6" w:rsidP="00357B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</w:t>
      </w:r>
      <w:r>
        <w:rPr>
          <w:sz w:val="24"/>
          <w:szCs w:val="24"/>
        </w:rPr>
        <w:t>з мирового судью судебного участка № 12.</w:t>
      </w:r>
    </w:p>
    <w:p w:rsidR="00357BC6" w:rsidP="00357BC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57BC6" w:rsidP="00357BC6">
      <w:pPr>
        <w:ind w:firstLine="567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357BC6" w:rsidP="00357BC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Мировой судья                                                                                         Е.В. Аксенова</w:t>
      </w:r>
    </w:p>
    <w:p w:rsidR="00A11C50" w:rsidP="00A11C50">
      <w:pPr>
        <w:rPr>
          <w:rFonts w:eastAsia="MS Mincho"/>
          <w:sz w:val="24"/>
          <w:szCs w:val="24"/>
        </w:rPr>
      </w:pPr>
    </w:p>
    <w:p w:rsidR="00357BC6" w:rsidP="00A11C50">
      <w:pPr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</w:t>
      </w:r>
      <w:r>
        <w:rPr>
          <w:rFonts w:eastAsia="MS Mincho"/>
          <w:sz w:val="24"/>
          <w:szCs w:val="24"/>
        </w:rPr>
        <w:t xml:space="preserve">   ***</w:t>
      </w:r>
    </w:p>
    <w:p w:rsidR="00357BC6" w:rsidP="00357BC6">
      <w:pPr>
        <w:ind w:firstLine="567"/>
        <w:rPr>
          <w:sz w:val="24"/>
          <w:szCs w:val="24"/>
        </w:rPr>
      </w:pPr>
    </w:p>
    <w:p w:rsidR="00357BC6" w:rsidP="00357BC6">
      <w:pPr>
        <w:ind w:firstLine="567"/>
        <w:rPr>
          <w:sz w:val="24"/>
          <w:szCs w:val="24"/>
        </w:rPr>
      </w:pPr>
    </w:p>
    <w:p w:rsidR="00357BC6" w:rsidP="00357BC6">
      <w:pPr>
        <w:ind w:firstLine="567"/>
      </w:pPr>
    </w:p>
    <w:p w:rsidR="00357BC6" w:rsidP="00357BC6"/>
    <w:p w:rsidR="00357BC6" w:rsidP="00357BC6"/>
    <w:p w:rsidR="004E0BC9"/>
    <w:sectPr w:rsidSect="00357B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02"/>
    <w:rsid w:val="00127902"/>
    <w:rsid w:val="00357BC6"/>
    <w:rsid w:val="004E0BC9"/>
    <w:rsid w:val="00A11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8F2341-7DBD-430C-A73E-7053CB69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57BC6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57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a0"/>
    <w:semiHidden/>
    <w:unhideWhenUsed/>
    <w:rsid w:val="00357BC6"/>
    <w:rPr>
      <w:rFonts w:ascii="Courier New" w:hAnsi="Courier New" w:cs="Courier New"/>
    </w:rPr>
  </w:style>
  <w:style w:type="character" w:customStyle="1" w:styleId="a0">
    <w:name w:val="Текст Знак"/>
    <w:basedOn w:val="DefaultParagraphFont"/>
    <w:link w:val="PlainText"/>
    <w:semiHidden/>
    <w:rsid w:val="00357B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57BC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7B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